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49A" w:rsidRDefault="002A7071">
      <w:pPr>
        <w:tabs>
          <w:tab w:val="left" w:pos="7388"/>
        </w:tabs>
        <w:ind w:left="227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7C549A" w:rsidRDefault="00C340AA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>
            <wp:extent cx="2533650" cy="86033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ole_Education_Etroit_Coul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822" cy="86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49A" w:rsidRDefault="007C549A">
      <w:pPr>
        <w:pStyle w:val="Corpsdetexte"/>
        <w:rPr>
          <w:rFonts w:ascii="Times New Roman"/>
          <w:sz w:val="20"/>
        </w:rPr>
      </w:pPr>
    </w:p>
    <w:p w:rsidR="007C549A" w:rsidRDefault="007C549A">
      <w:pPr>
        <w:pStyle w:val="Corpsdetexte"/>
        <w:rPr>
          <w:rFonts w:ascii="Times New Roman"/>
          <w:sz w:val="20"/>
        </w:rPr>
      </w:pPr>
    </w:p>
    <w:p w:rsidR="007C549A" w:rsidRDefault="007C549A">
      <w:pPr>
        <w:pStyle w:val="Corpsdetexte"/>
        <w:spacing w:before="10"/>
        <w:rPr>
          <w:rFonts w:ascii="Times New Roman"/>
          <w:sz w:val="29"/>
        </w:rPr>
      </w:pPr>
    </w:p>
    <w:p w:rsidR="007C549A" w:rsidRPr="00A8621B" w:rsidRDefault="002A7071">
      <w:pPr>
        <w:spacing w:before="100"/>
        <w:ind w:left="2969"/>
        <w:rPr>
          <w:rFonts w:ascii="Unistra A" w:hAnsi="Unistra A"/>
          <w:b/>
          <w:sz w:val="32"/>
          <w:szCs w:val="32"/>
        </w:rPr>
      </w:pPr>
      <w:r w:rsidRPr="00A8621B">
        <w:rPr>
          <w:rFonts w:ascii="Unistra A" w:hAnsi="Unistra A"/>
          <w:b/>
          <w:sz w:val="32"/>
          <w:szCs w:val="32"/>
        </w:rPr>
        <w:t>ATTESTATION D’AUTHENTICITE</w:t>
      </w:r>
    </w:p>
    <w:p w:rsidR="007C549A" w:rsidRPr="00C340AA" w:rsidRDefault="007C549A">
      <w:pPr>
        <w:pStyle w:val="Corpsdetexte"/>
        <w:rPr>
          <w:rFonts w:ascii="Unistra A" w:hAnsi="Unistra A"/>
          <w:b/>
          <w:sz w:val="20"/>
        </w:rPr>
      </w:pPr>
    </w:p>
    <w:p w:rsidR="007C549A" w:rsidRPr="00C340AA" w:rsidRDefault="007C549A">
      <w:pPr>
        <w:pStyle w:val="Corpsdetexte"/>
        <w:spacing w:before="4"/>
        <w:rPr>
          <w:rFonts w:ascii="Unistra A" w:hAnsi="Unistra A"/>
          <w:b/>
          <w:sz w:val="15"/>
        </w:rPr>
      </w:pPr>
    </w:p>
    <w:p w:rsidR="007C549A" w:rsidRPr="00C340AA" w:rsidRDefault="002A7071">
      <w:pPr>
        <w:spacing w:before="100"/>
        <w:ind w:left="238" w:right="1186" w:hanging="1"/>
        <w:rPr>
          <w:rFonts w:ascii="Unistra A" w:hAnsi="Unistra A"/>
          <w:i/>
          <w:sz w:val="24"/>
          <w:szCs w:val="24"/>
        </w:rPr>
      </w:pPr>
      <w:bookmarkStart w:id="0" w:name="_GoBack"/>
      <w:r w:rsidRPr="00C340AA">
        <w:rPr>
          <w:rFonts w:ascii="Unistra A" w:hAnsi="Unistra A"/>
          <w:i/>
          <w:sz w:val="24"/>
          <w:szCs w:val="24"/>
        </w:rPr>
        <w:t xml:space="preserve">Ce document rempli et signé par </w:t>
      </w:r>
      <w:proofErr w:type="gramStart"/>
      <w:r w:rsidRPr="00C340AA">
        <w:rPr>
          <w:rFonts w:ascii="Unistra A" w:hAnsi="Unistra A"/>
          <w:i/>
          <w:sz w:val="24"/>
          <w:szCs w:val="24"/>
        </w:rPr>
        <w:t>l’étudiant(</w:t>
      </w:r>
      <w:proofErr w:type="gramEnd"/>
      <w:r w:rsidRPr="00C340AA">
        <w:rPr>
          <w:rFonts w:ascii="Unistra A" w:hAnsi="Unistra A"/>
          <w:i/>
          <w:sz w:val="24"/>
          <w:szCs w:val="24"/>
        </w:rPr>
        <w:t>e) doit être inséré dans tous les documents soumis à évaluation, après la page de garde.</w:t>
      </w:r>
      <w:bookmarkEnd w:id="0"/>
    </w:p>
    <w:p w:rsidR="007C549A" w:rsidRDefault="007C549A">
      <w:pPr>
        <w:pStyle w:val="Corpsdetexte"/>
        <w:rPr>
          <w:rFonts w:ascii="Cambria"/>
          <w:i/>
          <w:sz w:val="20"/>
        </w:rPr>
      </w:pPr>
    </w:p>
    <w:p w:rsidR="007C549A" w:rsidRDefault="007C549A">
      <w:pPr>
        <w:pStyle w:val="Corpsdetexte"/>
        <w:rPr>
          <w:rFonts w:ascii="Cambria"/>
          <w:i/>
          <w:sz w:val="20"/>
        </w:rPr>
      </w:pPr>
    </w:p>
    <w:p w:rsidR="007C549A" w:rsidRDefault="002A7071">
      <w:pPr>
        <w:pStyle w:val="Corpsdetexte"/>
        <w:spacing w:before="10"/>
        <w:rPr>
          <w:rFonts w:ascii="Cambria"/>
          <w:i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.7pt;margin-top:16.1pt;width:494.3pt;height:417.4pt;z-index:251657728;mso-wrap-distance-left:0;mso-wrap-distance-right:0;mso-position-horizontal-relative:page" filled="f" strokeweight="1.5pt">
            <v:textbox inset="0,0,0,0">
              <w:txbxContent>
                <w:p w:rsidR="007C549A" w:rsidRPr="00C340AA" w:rsidRDefault="007C549A">
                  <w:pPr>
                    <w:pStyle w:val="Corpsdetexte"/>
                    <w:rPr>
                      <w:rFonts w:ascii="Brill" w:hAnsi="Brill"/>
                      <w:i/>
                      <w:sz w:val="28"/>
                      <w:szCs w:val="28"/>
                    </w:rPr>
                  </w:pPr>
                </w:p>
                <w:p w:rsidR="007C549A" w:rsidRPr="00C340AA" w:rsidRDefault="007C549A">
                  <w:pPr>
                    <w:pStyle w:val="Corpsdetexte"/>
                    <w:rPr>
                      <w:rFonts w:ascii="Brill" w:hAnsi="Brill"/>
                      <w:i/>
                      <w:sz w:val="28"/>
                      <w:szCs w:val="28"/>
                    </w:rPr>
                  </w:pPr>
                </w:p>
                <w:p w:rsidR="007C549A" w:rsidRPr="00C340AA" w:rsidRDefault="002A7071">
                  <w:pPr>
                    <w:pStyle w:val="Corpsdetexte"/>
                    <w:ind w:left="109"/>
                    <w:rPr>
                      <w:rFonts w:ascii="Brill" w:hAnsi="Brill"/>
                      <w:sz w:val="28"/>
                      <w:szCs w:val="28"/>
                    </w:rPr>
                  </w:pPr>
                  <w:r w:rsidRPr="00C340AA">
                    <w:rPr>
                      <w:rFonts w:ascii="Brill" w:hAnsi="Brill"/>
                      <w:sz w:val="28"/>
                      <w:szCs w:val="28"/>
                    </w:rPr>
                    <w:t xml:space="preserve">Je, </w:t>
                  </w:r>
                  <w:proofErr w:type="gramStart"/>
                  <w:r w:rsidRPr="00C340AA">
                    <w:rPr>
                      <w:rFonts w:ascii="Brill" w:hAnsi="Brill"/>
                      <w:sz w:val="28"/>
                      <w:szCs w:val="28"/>
                    </w:rPr>
                    <w:t>soussigné(</w:t>
                  </w:r>
                  <w:proofErr w:type="gramEnd"/>
                  <w:r w:rsidRPr="00C340AA">
                    <w:rPr>
                      <w:rFonts w:ascii="Brill" w:hAnsi="Brill"/>
                      <w:sz w:val="28"/>
                      <w:szCs w:val="28"/>
                    </w:rPr>
                    <w:t xml:space="preserve">e) : </w:t>
                  </w:r>
                  <w:r w:rsidRPr="00C340AA">
                    <w:rPr>
                      <w:rFonts w:ascii="Brill" w:hAnsi="Brill"/>
                      <w:i/>
                      <w:sz w:val="28"/>
                      <w:szCs w:val="28"/>
                    </w:rPr>
                    <w:t xml:space="preserve">(nom et prénom) </w:t>
                  </w:r>
                  <w:r w:rsidRPr="00C340AA">
                    <w:rPr>
                      <w:rFonts w:ascii="Brill" w:hAnsi="Brill"/>
                      <w:sz w:val="28"/>
                      <w:szCs w:val="28"/>
                    </w:rPr>
                    <w:t>. . . . . . . . . . . . . . . . . . . . . . . . . . . . . . . . . . . . . . . . . . . . . . . . . . . .</w:t>
                  </w:r>
                </w:p>
                <w:p w:rsidR="007C549A" w:rsidRPr="00C340AA" w:rsidRDefault="007C549A">
                  <w:pPr>
                    <w:pStyle w:val="Corpsdetexte"/>
                    <w:spacing w:before="2"/>
                    <w:rPr>
                      <w:rFonts w:ascii="Brill" w:hAnsi="Brill"/>
                      <w:i/>
                      <w:sz w:val="28"/>
                      <w:szCs w:val="28"/>
                    </w:rPr>
                  </w:pPr>
                </w:p>
                <w:p w:rsidR="007C549A" w:rsidRPr="00C340AA" w:rsidRDefault="002A7071">
                  <w:pPr>
                    <w:pStyle w:val="Corpsdetexte"/>
                    <w:ind w:left="109"/>
                    <w:rPr>
                      <w:rFonts w:ascii="Brill" w:hAnsi="Brill"/>
                      <w:sz w:val="28"/>
                      <w:szCs w:val="28"/>
                    </w:rPr>
                  </w:pPr>
                  <w:proofErr w:type="gramStart"/>
                  <w:r w:rsidRPr="00C340AA">
                    <w:rPr>
                      <w:rFonts w:ascii="Brill" w:hAnsi="Brill"/>
                      <w:sz w:val="28"/>
                      <w:szCs w:val="28"/>
                    </w:rPr>
                    <w:t>Etudiant(</w:t>
                  </w:r>
                  <w:proofErr w:type="gramEnd"/>
                  <w:r w:rsidRPr="00C340AA">
                    <w:rPr>
                      <w:rFonts w:ascii="Brill" w:hAnsi="Brill"/>
                      <w:sz w:val="28"/>
                      <w:szCs w:val="28"/>
                    </w:rPr>
                    <w:t xml:space="preserve">e) de : </w:t>
                  </w:r>
                  <w:r w:rsidRPr="00C340AA">
                    <w:rPr>
                      <w:rFonts w:ascii="Brill" w:hAnsi="Brill"/>
                      <w:i/>
                      <w:sz w:val="28"/>
                      <w:szCs w:val="28"/>
                    </w:rPr>
                    <w:t>(Formation et année</w:t>
                  </w:r>
                  <w:r w:rsidRPr="00C340AA">
                    <w:rPr>
                      <w:rFonts w:ascii="Brill" w:hAnsi="Brill"/>
                      <w:i/>
                      <w:sz w:val="28"/>
                      <w:szCs w:val="28"/>
                    </w:rPr>
                    <w:t xml:space="preserve">) </w:t>
                  </w:r>
                  <w:r w:rsidRPr="00C340AA">
                    <w:rPr>
                      <w:rFonts w:ascii="Brill" w:hAnsi="Brill"/>
                      <w:sz w:val="28"/>
                      <w:szCs w:val="28"/>
                    </w:rPr>
                    <w:t>. . . . . . . . . . . . . . . . . . . . . . . . . . . . . . . . . . . . . . . . . . . . . . . . .</w:t>
                  </w:r>
                </w:p>
                <w:p w:rsidR="007C549A" w:rsidRPr="00C340AA" w:rsidRDefault="007C549A">
                  <w:pPr>
                    <w:pStyle w:val="Corpsdetexte"/>
                    <w:rPr>
                      <w:rFonts w:ascii="Brill" w:hAnsi="Brill"/>
                      <w:i/>
                      <w:sz w:val="28"/>
                      <w:szCs w:val="28"/>
                    </w:rPr>
                  </w:pPr>
                </w:p>
                <w:p w:rsidR="007C549A" w:rsidRPr="00C340AA" w:rsidRDefault="007C549A">
                  <w:pPr>
                    <w:pStyle w:val="Corpsdetexte"/>
                    <w:rPr>
                      <w:rFonts w:ascii="Brill" w:hAnsi="Brill"/>
                      <w:i/>
                      <w:sz w:val="28"/>
                      <w:szCs w:val="28"/>
                    </w:rPr>
                  </w:pPr>
                </w:p>
                <w:p w:rsidR="007C549A" w:rsidRPr="00C340AA" w:rsidRDefault="002A7071" w:rsidP="00C340AA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268"/>
                    </w:tabs>
                    <w:spacing w:before="215"/>
                    <w:ind w:right="1046"/>
                    <w:rPr>
                      <w:rFonts w:ascii="Brill" w:hAnsi="Brill"/>
                      <w:sz w:val="28"/>
                      <w:szCs w:val="28"/>
                    </w:rPr>
                  </w:pPr>
                  <w:r w:rsidRPr="00C340AA">
                    <w:rPr>
                      <w:rFonts w:ascii="Brill" w:hAnsi="Brill"/>
                      <w:sz w:val="28"/>
                      <w:szCs w:val="28"/>
                    </w:rPr>
                    <w:t>certifie avoir pris connaissance du « Guide du Mémoire » de Master de l’ESPE et en particulier des pages consacrées au</w:t>
                  </w:r>
                  <w:r w:rsidRPr="00C340AA">
                    <w:rPr>
                      <w:rFonts w:ascii="Brill" w:hAnsi="Brill"/>
                      <w:spacing w:val="-1"/>
                      <w:sz w:val="28"/>
                      <w:szCs w:val="28"/>
                    </w:rPr>
                    <w:t xml:space="preserve"> </w:t>
                  </w:r>
                  <w:r w:rsidRPr="00C340AA">
                    <w:rPr>
                      <w:rFonts w:ascii="Brill" w:hAnsi="Brill"/>
                      <w:sz w:val="28"/>
                      <w:szCs w:val="28"/>
                    </w:rPr>
                    <w:t>plagiat,</w:t>
                  </w:r>
                </w:p>
                <w:p w:rsidR="007C549A" w:rsidRPr="00C340AA" w:rsidRDefault="007C549A" w:rsidP="00C340AA">
                  <w:pPr>
                    <w:pStyle w:val="Corpsdetexte"/>
                    <w:spacing w:before="2"/>
                    <w:rPr>
                      <w:rFonts w:ascii="Brill" w:hAnsi="Brill"/>
                      <w:i/>
                      <w:sz w:val="28"/>
                      <w:szCs w:val="28"/>
                    </w:rPr>
                  </w:pPr>
                </w:p>
                <w:p w:rsidR="007C549A" w:rsidRPr="00C340AA" w:rsidRDefault="002A7071" w:rsidP="00C340AA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268"/>
                    </w:tabs>
                    <w:spacing w:before="1"/>
                    <w:ind w:right="600"/>
                    <w:jc w:val="both"/>
                    <w:rPr>
                      <w:rFonts w:ascii="Brill" w:hAnsi="Brill"/>
                      <w:sz w:val="28"/>
                      <w:szCs w:val="28"/>
                    </w:rPr>
                  </w:pPr>
                  <w:proofErr w:type="gramStart"/>
                  <w:r w:rsidRPr="00C340AA">
                    <w:rPr>
                      <w:rFonts w:ascii="Brill" w:hAnsi="Brill"/>
                      <w:sz w:val="28"/>
                      <w:szCs w:val="28"/>
                    </w:rPr>
                    <w:t>certifie</w:t>
                  </w:r>
                  <w:proofErr w:type="gramEnd"/>
                  <w:r w:rsidRPr="00C340AA">
                    <w:rPr>
                      <w:rFonts w:ascii="Brill" w:hAnsi="Brill"/>
                      <w:sz w:val="28"/>
                      <w:szCs w:val="28"/>
                    </w:rPr>
                    <w:t xml:space="preserve"> que le document soumis ne comporte aucun texte ou son, aucune image ou vidéo, copié sans qu’il soit fait explicitement</w:t>
                  </w:r>
                  <w:r w:rsidRPr="00C340AA">
                    <w:rPr>
                      <w:rFonts w:ascii="Brill" w:hAnsi="Brill"/>
                      <w:sz w:val="28"/>
                      <w:szCs w:val="28"/>
                    </w:rPr>
                    <w:t xml:space="preserve"> référence aux sources selon les normes de citation universitaires.</w:t>
                  </w:r>
                </w:p>
                <w:p w:rsidR="007C549A" w:rsidRPr="00C340AA" w:rsidRDefault="007C549A">
                  <w:pPr>
                    <w:pStyle w:val="Corpsdetexte"/>
                    <w:rPr>
                      <w:rFonts w:ascii="Brill" w:hAnsi="Brill"/>
                      <w:i/>
                      <w:sz w:val="28"/>
                      <w:szCs w:val="28"/>
                    </w:rPr>
                  </w:pPr>
                </w:p>
                <w:p w:rsidR="007C549A" w:rsidRPr="00C340AA" w:rsidRDefault="007C549A">
                  <w:pPr>
                    <w:pStyle w:val="Corpsdetexte"/>
                    <w:rPr>
                      <w:rFonts w:ascii="Brill" w:hAnsi="Brill"/>
                      <w:i/>
                      <w:sz w:val="28"/>
                      <w:szCs w:val="28"/>
                    </w:rPr>
                  </w:pPr>
                </w:p>
                <w:p w:rsidR="007C549A" w:rsidRPr="00C340AA" w:rsidRDefault="007C549A">
                  <w:pPr>
                    <w:pStyle w:val="Corpsdetexte"/>
                    <w:spacing w:before="6"/>
                    <w:rPr>
                      <w:rFonts w:ascii="Brill" w:hAnsi="Brill"/>
                      <w:i/>
                      <w:sz w:val="28"/>
                      <w:szCs w:val="28"/>
                    </w:rPr>
                  </w:pPr>
                </w:p>
                <w:p w:rsidR="007C549A" w:rsidRPr="00C340AA" w:rsidRDefault="002A7071">
                  <w:pPr>
                    <w:pStyle w:val="Corpsdetexte"/>
                    <w:ind w:left="4357"/>
                    <w:rPr>
                      <w:rFonts w:ascii="Brill" w:hAnsi="Brill"/>
                      <w:sz w:val="28"/>
                      <w:szCs w:val="28"/>
                    </w:rPr>
                  </w:pPr>
                  <w:r w:rsidRPr="00C340AA">
                    <w:rPr>
                      <w:rFonts w:ascii="Brill" w:hAnsi="Brill"/>
                      <w:sz w:val="28"/>
                      <w:szCs w:val="28"/>
                    </w:rPr>
                    <w:t xml:space="preserve">Fait à . . . . . . . . . . . . . . . . . . . . . . </w:t>
                  </w:r>
                  <w:proofErr w:type="gramStart"/>
                  <w:r w:rsidRPr="00C340AA">
                    <w:rPr>
                      <w:rFonts w:ascii="Brill" w:hAnsi="Brill"/>
                      <w:sz w:val="28"/>
                      <w:szCs w:val="28"/>
                    </w:rPr>
                    <w:t>le</w:t>
                  </w:r>
                  <w:proofErr w:type="gramEnd"/>
                  <w:r w:rsidRPr="00C340AA">
                    <w:rPr>
                      <w:rFonts w:ascii="Brill" w:hAnsi="Brill"/>
                      <w:sz w:val="28"/>
                      <w:szCs w:val="28"/>
                    </w:rPr>
                    <w:t xml:space="preserve"> . . . . . . . . . . . . . .</w:t>
                  </w:r>
                </w:p>
                <w:p w:rsidR="007C549A" w:rsidRPr="00C340AA" w:rsidRDefault="007C549A">
                  <w:pPr>
                    <w:pStyle w:val="Corpsdetexte"/>
                    <w:rPr>
                      <w:rFonts w:ascii="Brill" w:hAnsi="Brill"/>
                      <w:i/>
                      <w:sz w:val="28"/>
                      <w:szCs w:val="28"/>
                    </w:rPr>
                  </w:pPr>
                </w:p>
                <w:p w:rsidR="007C549A" w:rsidRPr="00C340AA" w:rsidRDefault="002A7071">
                  <w:pPr>
                    <w:pStyle w:val="Corpsdetexte"/>
                    <w:spacing w:before="262"/>
                    <w:ind w:left="4357"/>
                    <w:rPr>
                      <w:rFonts w:ascii="Brill" w:hAnsi="Brill"/>
                      <w:sz w:val="28"/>
                      <w:szCs w:val="28"/>
                    </w:rPr>
                  </w:pPr>
                  <w:r w:rsidRPr="00C340AA">
                    <w:rPr>
                      <w:rFonts w:ascii="Brill" w:hAnsi="Brill"/>
                      <w:sz w:val="28"/>
                      <w:szCs w:val="28"/>
                    </w:rPr>
                    <w:t xml:space="preserve">Signature de </w:t>
                  </w:r>
                  <w:proofErr w:type="gramStart"/>
                  <w:r w:rsidRPr="00C340AA">
                    <w:rPr>
                      <w:rFonts w:ascii="Brill" w:hAnsi="Brill"/>
                      <w:sz w:val="28"/>
                      <w:szCs w:val="28"/>
                    </w:rPr>
                    <w:t>l’étudiant(</w:t>
                  </w:r>
                  <w:proofErr w:type="gramEnd"/>
                  <w:r w:rsidRPr="00C340AA">
                    <w:rPr>
                      <w:rFonts w:ascii="Brill" w:hAnsi="Brill"/>
                      <w:sz w:val="28"/>
                      <w:szCs w:val="28"/>
                    </w:rPr>
                    <w:t>e) :</w:t>
                  </w:r>
                </w:p>
              </w:txbxContent>
            </v:textbox>
            <w10:wrap type="topAndBottom" anchorx="page"/>
          </v:shape>
        </w:pict>
      </w:r>
    </w:p>
    <w:p w:rsidR="007C549A" w:rsidRDefault="007C549A">
      <w:pPr>
        <w:pStyle w:val="Corpsdetexte"/>
        <w:rPr>
          <w:rFonts w:ascii="Cambria"/>
          <w:i/>
          <w:sz w:val="20"/>
        </w:rPr>
      </w:pPr>
    </w:p>
    <w:p w:rsidR="007C549A" w:rsidRDefault="007C549A">
      <w:pPr>
        <w:pStyle w:val="Corpsdetexte"/>
        <w:spacing w:before="4"/>
        <w:rPr>
          <w:rFonts w:ascii="Cambria"/>
          <w:i/>
          <w:sz w:val="23"/>
        </w:rPr>
      </w:pPr>
    </w:p>
    <w:p w:rsidR="007C549A" w:rsidRPr="00C340AA" w:rsidRDefault="002A7071">
      <w:pPr>
        <w:pStyle w:val="Corpsdetexte"/>
        <w:spacing w:before="1"/>
        <w:ind w:left="238" w:right="224"/>
        <w:jc w:val="both"/>
        <w:rPr>
          <w:rFonts w:ascii="Unistra A" w:hAnsi="Unistra A"/>
        </w:rPr>
      </w:pPr>
      <w:r w:rsidRPr="00C340AA">
        <w:rPr>
          <w:rFonts w:ascii="Unistra A" w:hAnsi="Unistra A"/>
        </w:rPr>
        <w:t xml:space="preserve">Tout plagiat réalisé par un étudiant constitue une fraude au sens du décret du 13 juillet 1992 relatif à la procédure disciplinaire dans les Établissement public à caractère scientifique, culturel et professionnel (EPSSCP). La fraude par plagiat relève de </w:t>
      </w:r>
      <w:r w:rsidRPr="00C340AA">
        <w:rPr>
          <w:rFonts w:ascii="Unistra A" w:hAnsi="Unistra A"/>
        </w:rPr>
        <w:t xml:space="preserve">la compétence de la section de discipline de l’Université. En général la sanction infligée aux étudiants qui fraudent par plagiat s’élève à </w:t>
      </w:r>
      <w:proofErr w:type="gramStart"/>
      <w:r w:rsidRPr="00C340AA">
        <w:rPr>
          <w:rFonts w:ascii="Unistra A" w:hAnsi="Unistra A"/>
        </w:rPr>
        <w:t>un</w:t>
      </w:r>
      <w:proofErr w:type="gramEnd"/>
      <w:r w:rsidRPr="00C340AA">
        <w:rPr>
          <w:rFonts w:ascii="Unistra A" w:hAnsi="Unistra A"/>
        </w:rPr>
        <w:t xml:space="preserve"> an d’exclusion de tout établissement d’enseignement</w:t>
      </w:r>
      <w:r w:rsidRPr="00C340AA">
        <w:rPr>
          <w:rFonts w:ascii="Unistra A" w:hAnsi="Unistra A"/>
          <w:spacing w:val="-1"/>
        </w:rPr>
        <w:t xml:space="preserve"> </w:t>
      </w:r>
      <w:r w:rsidRPr="00C340AA">
        <w:rPr>
          <w:rFonts w:ascii="Unistra A" w:hAnsi="Unistra A"/>
        </w:rPr>
        <w:t>supérieur.</w:t>
      </w:r>
    </w:p>
    <w:p w:rsidR="007C549A" w:rsidRPr="00C340AA" w:rsidRDefault="007C549A">
      <w:pPr>
        <w:pStyle w:val="Corpsdetexte"/>
        <w:rPr>
          <w:rFonts w:ascii="Unistra A" w:hAnsi="Unistra A"/>
        </w:rPr>
      </w:pPr>
    </w:p>
    <w:p w:rsidR="007C549A" w:rsidRPr="00C340AA" w:rsidRDefault="002A7071">
      <w:pPr>
        <w:pStyle w:val="Corpsdetexte"/>
        <w:ind w:left="238" w:right="228"/>
        <w:jc w:val="both"/>
        <w:rPr>
          <w:rFonts w:ascii="Unistra A" w:hAnsi="Unistra A"/>
        </w:rPr>
      </w:pPr>
      <w:r w:rsidRPr="00C340AA">
        <w:rPr>
          <w:rFonts w:ascii="Unistra A" w:hAnsi="Unistra A"/>
        </w:rPr>
        <w:t>Tout passage ou schéma copié sans qu’il soit fait</w:t>
      </w:r>
      <w:r w:rsidRPr="00C340AA">
        <w:rPr>
          <w:rFonts w:ascii="Unistra A" w:hAnsi="Unistra A"/>
        </w:rPr>
        <w:t xml:space="preserve"> explicitement référence aux sources, selon les normes de citation universitaires sera considéré par le jury ou le correcteur comme plagié.</w:t>
      </w:r>
    </w:p>
    <w:sectPr w:rsidR="007C549A" w:rsidRPr="00C340AA">
      <w:type w:val="continuous"/>
      <w:pgSz w:w="11910" w:h="16840"/>
      <w:pgMar w:top="560" w:right="6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373F"/>
    <w:multiLevelType w:val="hybridMultilevel"/>
    <w:tmpl w:val="77B82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847D8"/>
    <w:multiLevelType w:val="hybridMultilevel"/>
    <w:tmpl w:val="ED3A80E8"/>
    <w:lvl w:ilvl="0" w:tplc="C1905F2C">
      <w:numFmt w:val="bullet"/>
      <w:lvlText w:val="-"/>
      <w:lvlJc w:val="left"/>
      <w:pPr>
        <w:ind w:left="109" w:hanging="158"/>
      </w:pPr>
      <w:rPr>
        <w:rFonts w:ascii="Comic Sans MS" w:eastAsia="Comic Sans MS" w:hAnsi="Comic Sans MS" w:cs="Comic Sans MS" w:hint="default"/>
        <w:w w:val="99"/>
        <w:sz w:val="22"/>
        <w:szCs w:val="22"/>
      </w:rPr>
    </w:lvl>
    <w:lvl w:ilvl="1" w:tplc="6DE437E4">
      <w:numFmt w:val="bullet"/>
      <w:lvlText w:val="•"/>
      <w:lvlJc w:val="left"/>
      <w:pPr>
        <w:ind w:left="1075" w:hanging="158"/>
      </w:pPr>
      <w:rPr>
        <w:rFonts w:hint="default"/>
      </w:rPr>
    </w:lvl>
    <w:lvl w:ilvl="2" w:tplc="6D221F9C">
      <w:numFmt w:val="bullet"/>
      <w:lvlText w:val="•"/>
      <w:lvlJc w:val="left"/>
      <w:pPr>
        <w:ind w:left="2051" w:hanging="158"/>
      </w:pPr>
      <w:rPr>
        <w:rFonts w:hint="default"/>
      </w:rPr>
    </w:lvl>
    <w:lvl w:ilvl="3" w:tplc="E9B8B4E2">
      <w:numFmt w:val="bullet"/>
      <w:lvlText w:val="•"/>
      <w:lvlJc w:val="left"/>
      <w:pPr>
        <w:ind w:left="3026" w:hanging="158"/>
      </w:pPr>
      <w:rPr>
        <w:rFonts w:hint="default"/>
      </w:rPr>
    </w:lvl>
    <w:lvl w:ilvl="4" w:tplc="EC147ECC">
      <w:numFmt w:val="bullet"/>
      <w:lvlText w:val="•"/>
      <w:lvlJc w:val="left"/>
      <w:pPr>
        <w:ind w:left="4002" w:hanging="158"/>
      </w:pPr>
      <w:rPr>
        <w:rFonts w:hint="default"/>
      </w:rPr>
    </w:lvl>
    <w:lvl w:ilvl="5" w:tplc="FEE2A7BA">
      <w:numFmt w:val="bullet"/>
      <w:lvlText w:val="•"/>
      <w:lvlJc w:val="left"/>
      <w:pPr>
        <w:ind w:left="4977" w:hanging="158"/>
      </w:pPr>
      <w:rPr>
        <w:rFonts w:hint="default"/>
      </w:rPr>
    </w:lvl>
    <w:lvl w:ilvl="6" w:tplc="125497D2">
      <w:numFmt w:val="bullet"/>
      <w:lvlText w:val="•"/>
      <w:lvlJc w:val="left"/>
      <w:pPr>
        <w:ind w:left="5953" w:hanging="158"/>
      </w:pPr>
      <w:rPr>
        <w:rFonts w:hint="default"/>
      </w:rPr>
    </w:lvl>
    <w:lvl w:ilvl="7" w:tplc="D966B66E">
      <w:numFmt w:val="bullet"/>
      <w:lvlText w:val="•"/>
      <w:lvlJc w:val="left"/>
      <w:pPr>
        <w:ind w:left="6928" w:hanging="158"/>
      </w:pPr>
      <w:rPr>
        <w:rFonts w:hint="default"/>
      </w:rPr>
    </w:lvl>
    <w:lvl w:ilvl="8" w:tplc="2EBC4398">
      <w:numFmt w:val="bullet"/>
      <w:lvlText w:val="•"/>
      <w:lvlJc w:val="left"/>
      <w:pPr>
        <w:ind w:left="7904" w:hanging="1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C549A"/>
    <w:rsid w:val="002A7071"/>
    <w:rsid w:val="007C549A"/>
    <w:rsid w:val="00A8621B"/>
    <w:rsid w:val="00C3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298B48"/>
  <w15:docId w15:val="{8040EA29-2603-4371-AD10-8F31A5C3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ATTESTATION AUTHENTICITE_ESPE.docx</dc:title>
  <dc:creator>myriam.lakraa</dc:creator>
  <cp:lastModifiedBy>LAKRAA Myriam</cp:lastModifiedBy>
  <cp:revision>4</cp:revision>
  <dcterms:created xsi:type="dcterms:W3CDTF">2018-10-04T09:34:00Z</dcterms:created>
  <dcterms:modified xsi:type="dcterms:W3CDTF">2018-10-04T09:43:00Z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2018-10-04T00:00:00Z</vt:filetime>
  </property>
</Properties>
</file>