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97E7C" w14:textId="2230C21F" w:rsidR="00F831C6" w:rsidRDefault="00583B18">
      <w:bookmarkStart w:id="0" w:name="_GoBack"/>
      <w:bookmarkEnd w:id="0"/>
      <w:r>
        <w:t xml:space="preserve">La </w:t>
      </w:r>
      <w:r>
        <w:rPr>
          <w:b/>
          <w:bCs/>
        </w:rPr>
        <w:t>Carte culture</w:t>
      </w:r>
      <w:r>
        <w:t>, qu’est-ce que c’est ?</w:t>
      </w:r>
    </w:p>
    <w:p w14:paraId="4393D67C" w14:textId="7F37D8A3" w:rsidR="00583B18" w:rsidRDefault="00583B18" w:rsidP="00583B18">
      <w:pPr>
        <w:pStyle w:val="Paragraphedeliste"/>
        <w:numPr>
          <w:ilvl w:val="0"/>
          <w:numId w:val="1"/>
        </w:numPr>
      </w:pPr>
      <w:r>
        <w:t xml:space="preserve">C’est un dispositif </w:t>
      </w:r>
      <w:r w:rsidR="004A3946">
        <w:t xml:space="preserve">culturel </w:t>
      </w:r>
      <w:r>
        <w:t xml:space="preserve">qui profite </w:t>
      </w:r>
      <w:r w:rsidRPr="00583B18">
        <w:rPr>
          <w:b/>
          <w:bCs/>
        </w:rPr>
        <w:t>automatiquement</w:t>
      </w:r>
      <w:r>
        <w:t xml:space="preserve"> à tou</w:t>
      </w:r>
      <w:r w:rsidR="004A3946">
        <w:t>.te.</w:t>
      </w:r>
      <w:r>
        <w:t>s les étudiant</w:t>
      </w:r>
      <w:r w:rsidR="004A3946">
        <w:t>.e.</w:t>
      </w:r>
      <w:r>
        <w:t xml:space="preserve">s ayant payé la </w:t>
      </w:r>
      <w:r w:rsidRPr="00583B18">
        <w:rPr>
          <w:b/>
          <w:bCs/>
        </w:rPr>
        <w:t>CVEC</w:t>
      </w:r>
      <w:r>
        <w:t xml:space="preserve"> et à </w:t>
      </w:r>
      <w:r w:rsidR="00D07307">
        <w:t xml:space="preserve">celles et </w:t>
      </w:r>
      <w:r>
        <w:t>ceux qui en sont exonéré</w:t>
      </w:r>
      <w:r w:rsidR="00D07307">
        <w:t>.e.</w:t>
      </w:r>
      <w:r>
        <w:t>s</w:t>
      </w:r>
    </w:p>
    <w:p w14:paraId="51C088C1" w14:textId="3694A798" w:rsidR="00583B18" w:rsidRDefault="00583B18" w:rsidP="00583B18">
      <w:pPr>
        <w:pStyle w:val="Paragraphedeliste"/>
        <w:numPr>
          <w:ilvl w:val="0"/>
          <w:numId w:val="1"/>
        </w:numPr>
      </w:pPr>
      <w:r>
        <w:t>Pas besoin de partir à sa recherche</w:t>
      </w:r>
      <w:r w:rsidR="004A3946">
        <w:t>, il est intégré à ton pass campus</w:t>
      </w:r>
      <w:r>
        <w:t xml:space="preserve"> : </w:t>
      </w:r>
      <w:r w:rsidRPr="00583B18">
        <w:rPr>
          <w:b/>
          <w:bCs/>
        </w:rPr>
        <w:t>ta carte étudiante, c’est aussi ta Carte culture</w:t>
      </w:r>
      <w:r>
        <w:t> !</w:t>
      </w:r>
    </w:p>
    <w:p w14:paraId="61282F49" w14:textId="77777777" w:rsidR="0063037A" w:rsidRDefault="0063037A" w:rsidP="00583B18">
      <w:pPr>
        <w:pStyle w:val="Paragraphedeliste"/>
        <w:numPr>
          <w:ilvl w:val="0"/>
          <w:numId w:val="1"/>
        </w:numPr>
      </w:pPr>
      <w:r>
        <w:t>D</w:t>
      </w:r>
      <w:r w:rsidR="00583B18">
        <w:t xml:space="preserve">es tarifs </w:t>
      </w:r>
      <w:r w:rsidR="00583B18" w:rsidRPr="004D2622">
        <w:rPr>
          <w:b/>
          <w:bCs/>
        </w:rPr>
        <w:t>préférentiels</w:t>
      </w:r>
      <w:r w:rsidR="00583B18">
        <w:t xml:space="preserve"> très avantageux dans plus de </w:t>
      </w:r>
      <w:r w:rsidR="00583B18" w:rsidRPr="004D2622">
        <w:rPr>
          <w:b/>
          <w:bCs/>
        </w:rPr>
        <w:t>80 lieux</w:t>
      </w:r>
      <w:r w:rsidR="00583B18">
        <w:t xml:space="preserve">, partout en Alsace : </w:t>
      </w:r>
    </w:p>
    <w:p w14:paraId="59397F62" w14:textId="513A3618" w:rsidR="00583B18" w:rsidRPr="0063037A" w:rsidRDefault="0063037A" w:rsidP="0063037A">
      <w:pPr>
        <w:pStyle w:val="Paragraphedeliste"/>
        <w:numPr>
          <w:ilvl w:val="1"/>
          <w:numId w:val="1"/>
        </w:numPr>
      </w:pPr>
      <w:r>
        <w:t xml:space="preserve">Spectacles, Concerts, Festivals : </w:t>
      </w:r>
      <w:r>
        <w:rPr>
          <w:b/>
          <w:bCs/>
        </w:rPr>
        <w:t>6€</w:t>
      </w:r>
    </w:p>
    <w:p w14:paraId="6ECF3F2F" w14:textId="31E48F08" w:rsidR="0063037A" w:rsidRPr="0063037A" w:rsidRDefault="0063037A" w:rsidP="0063037A">
      <w:pPr>
        <w:pStyle w:val="Paragraphedeliste"/>
        <w:numPr>
          <w:ilvl w:val="1"/>
          <w:numId w:val="1"/>
        </w:numPr>
      </w:pPr>
      <w:r>
        <w:t xml:space="preserve">Films Art&amp;Essai : </w:t>
      </w:r>
      <w:r w:rsidRPr="0063037A">
        <w:rPr>
          <w:b/>
          <w:bCs/>
        </w:rPr>
        <w:t>3</w:t>
      </w:r>
      <w:r>
        <w:t xml:space="preserve">, </w:t>
      </w:r>
      <w:r w:rsidRPr="0063037A">
        <w:rPr>
          <w:b/>
          <w:bCs/>
        </w:rPr>
        <w:t>4</w:t>
      </w:r>
      <w:r>
        <w:t xml:space="preserve">, </w:t>
      </w:r>
      <w:r w:rsidRPr="0063037A">
        <w:rPr>
          <w:b/>
          <w:bCs/>
        </w:rPr>
        <w:t>5€</w:t>
      </w:r>
    </w:p>
    <w:p w14:paraId="284FE7EC" w14:textId="16B1FE1F" w:rsidR="0063037A" w:rsidRDefault="0063037A" w:rsidP="0063037A">
      <w:pPr>
        <w:pStyle w:val="Paragraphedeliste"/>
        <w:numPr>
          <w:ilvl w:val="1"/>
          <w:numId w:val="1"/>
        </w:numPr>
      </w:pPr>
      <w:r>
        <w:t>Musées : entrée libre</w:t>
      </w:r>
    </w:p>
    <w:p w14:paraId="742BB411" w14:textId="3C298A52" w:rsidR="004D2622" w:rsidRDefault="0063037A" w:rsidP="00583B18">
      <w:pPr>
        <w:pStyle w:val="Paragraphedeliste"/>
        <w:numPr>
          <w:ilvl w:val="0"/>
          <w:numId w:val="1"/>
        </w:numPr>
      </w:pPr>
      <w:r>
        <w:t>Une programmation</w:t>
      </w:r>
      <w:r w:rsidR="004D2622">
        <w:t xml:space="preserve"> </w:t>
      </w:r>
      <w:r w:rsidR="004D2622" w:rsidRPr="004D2622">
        <w:rPr>
          <w:b/>
          <w:bCs/>
        </w:rPr>
        <w:t>gratuit</w:t>
      </w:r>
      <w:r>
        <w:rPr>
          <w:b/>
          <w:bCs/>
        </w:rPr>
        <w:t>e</w:t>
      </w:r>
      <w:r w:rsidR="004D2622">
        <w:t xml:space="preserve"> toute l’année, sur tes différents campus et dans les structures culturelles partenaires</w:t>
      </w:r>
      <w:r w:rsidR="00C77126">
        <w:t> : concerts, performances, villages culturels, visites, …</w:t>
      </w:r>
    </w:p>
    <w:p w14:paraId="618CDD0A" w14:textId="7A20D21B" w:rsidR="004D2622" w:rsidRDefault="004D2622" w:rsidP="00583B18">
      <w:pPr>
        <w:pStyle w:val="Paragraphedeliste"/>
        <w:numPr>
          <w:ilvl w:val="0"/>
          <w:numId w:val="1"/>
        </w:numPr>
      </w:pPr>
      <w:r>
        <w:t xml:space="preserve">Des </w:t>
      </w:r>
      <w:r w:rsidR="0063037A" w:rsidRPr="0063037A">
        <w:rPr>
          <w:b/>
          <w:bCs/>
        </w:rPr>
        <w:t>Ateliers culturels</w:t>
      </w:r>
      <w:r w:rsidR="0063037A">
        <w:t xml:space="preserve"> : </w:t>
      </w:r>
      <w:r w:rsidRPr="004D2622">
        <w:rPr>
          <w:b/>
          <w:bCs/>
        </w:rPr>
        <w:t>UE libres</w:t>
      </w:r>
      <w:r>
        <w:t xml:space="preserve"> pour les L2 et les L3</w:t>
      </w:r>
    </w:p>
    <w:p w14:paraId="0D353F29" w14:textId="727F4753" w:rsidR="004D2622" w:rsidRDefault="00C77126" w:rsidP="00583B18">
      <w:pPr>
        <w:pStyle w:val="Paragraphedeliste"/>
        <w:numPr>
          <w:ilvl w:val="0"/>
          <w:numId w:val="1"/>
        </w:numPr>
      </w:pPr>
      <w:r>
        <w:t xml:space="preserve">Des </w:t>
      </w:r>
      <w:r w:rsidR="0063037A" w:rsidRPr="0063037A">
        <w:rPr>
          <w:b/>
          <w:bCs/>
        </w:rPr>
        <w:t>A</w:t>
      </w:r>
      <w:r w:rsidRPr="0063037A">
        <w:rPr>
          <w:b/>
          <w:bCs/>
        </w:rPr>
        <w:t>teliers</w:t>
      </w:r>
      <w:r w:rsidR="00370701" w:rsidRPr="0063037A">
        <w:rPr>
          <w:b/>
          <w:bCs/>
        </w:rPr>
        <w:t xml:space="preserve"> « à la Carte »</w:t>
      </w:r>
      <w:r w:rsidR="0063037A">
        <w:t> :</w:t>
      </w:r>
      <w:r w:rsidR="00370701">
        <w:t xml:space="preserve"> </w:t>
      </w:r>
      <w:r w:rsidR="0063037A">
        <w:t xml:space="preserve">une pratique culturelle et artistique </w:t>
      </w:r>
      <w:r w:rsidR="0063037A" w:rsidRPr="0063037A">
        <w:rPr>
          <w:b/>
          <w:bCs/>
        </w:rPr>
        <w:t>gratuite et accessible à tou.te.s</w:t>
      </w:r>
      <w:r w:rsidR="0063037A">
        <w:t xml:space="preserve"> avec les partenaires du dispositif</w:t>
      </w:r>
    </w:p>
    <w:p w14:paraId="005C3E46" w14:textId="1C239255" w:rsidR="00370701" w:rsidRDefault="00370701" w:rsidP="00370701"/>
    <w:p w14:paraId="1BB185BF" w14:textId="695FD15E" w:rsidR="00370701" w:rsidRPr="00583B18" w:rsidRDefault="00370701" w:rsidP="00370701">
      <w:r>
        <w:t>Toutes les informations et la programmation sont à retrouver sur</w:t>
      </w:r>
      <w:r w:rsidR="00D07307">
        <w:t xml:space="preserve"> </w:t>
      </w:r>
      <w:hyperlink r:id="rId5" w:history="1">
        <w:r w:rsidR="00D07307" w:rsidRPr="00D07307">
          <w:rPr>
            <w:rStyle w:val="Lienhypertexte"/>
          </w:rPr>
          <w:t>culture.unistra.fr</w:t>
        </w:r>
      </w:hyperlink>
      <w:r w:rsidR="00D07307">
        <w:t xml:space="preserve"> et </w:t>
      </w:r>
      <w:r>
        <w:t xml:space="preserve"> </w:t>
      </w:r>
      <w:hyperlink r:id="rId6" w:history="1">
        <w:r w:rsidRPr="00370701">
          <w:rPr>
            <w:rStyle w:val="Lienhypertexte"/>
          </w:rPr>
          <w:t>carte-culture.org</w:t>
        </w:r>
      </w:hyperlink>
      <w:r>
        <w:t xml:space="preserve"> !</w:t>
      </w:r>
    </w:p>
    <w:sectPr w:rsidR="00370701" w:rsidRPr="0058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17F56"/>
    <w:multiLevelType w:val="hybridMultilevel"/>
    <w:tmpl w:val="B2D8B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84"/>
    <w:rsid w:val="00252A84"/>
    <w:rsid w:val="00370701"/>
    <w:rsid w:val="003F7FD7"/>
    <w:rsid w:val="004A3946"/>
    <w:rsid w:val="004D2622"/>
    <w:rsid w:val="00583B18"/>
    <w:rsid w:val="00614419"/>
    <w:rsid w:val="0063037A"/>
    <w:rsid w:val="00883897"/>
    <w:rsid w:val="00C77126"/>
    <w:rsid w:val="00D0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76D7"/>
  <w15:chartTrackingRefBased/>
  <w15:docId w15:val="{D0ACDCE0-819A-4301-A1EA-0144DF85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3B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070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7070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70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te-culture.org/fr/" TargetMode="External"/><Relationship Id="rId5" Type="http://schemas.openxmlformats.org/officeDocument/2006/relationships/hyperlink" Target="https://www.unistra.fr/index.php?id=171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Aarnink</dc:creator>
  <cp:keywords/>
  <dc:description/>
  <cp:lastModifiedBy>SCHAEFFER Brigitte</cp:lastModifiedBy>
  <cp:revision>2</cp:revision>
  <dcterms:created xsi:type="dcterms:W3CDTF">2020-07-29T07:19:00Z</dcterms:created>
  <dcterms:modified xsi:type="dcterms:W3CDTF">2020-07-29T07:19:00Z</dcterms:modified>
</cp:coreProperties>
</file>